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2AB1" w14:textId="77777777" w:rsidR="00944469" w:rsidRPr="00765151" w:rsidRDefault="00944469" w:rsidP="00944469">
      <w:pPr>
        <w:pStyle w:val="a3"/>
        <w:jc w:val="left"/>
        <w:rPr>
          <w:rFonts w:ascii="TH Sarabun New" w:hAnsi="TH Sarabun New" w:cs="TH Sarabun New"/>
          <w:b w:val="0"/>
          <w:bCs w:val="0"/>
          <w:color w:val="000000"/>
          <w:sz w:val="56"/>
          <w:szCs w:val="56"/>
        </w:rPr>
      </w:pPr>
      <w:bookmarkStart w:id="0" w:name="_Hlk133488252"/>
      <w:bookmarkEnd w:id="0"/>
      <w:r w:rsidRPr="00A84CD0">
        <w:rPr>
          <w:rFonts w:ascii="TH Niramit AS" w:hAnsi="TH Niramit AS" w:cs="TH Niramit AS"/>
          <w:color w:val="000000"/>
          <w:sz w:val="32"/>
          <w:szCs w:val="32"/>
        </w:rPr>
        <w:t xml:space="preserve">  </w:t>
      </w:r>
      <w:r w:rsidRPr="00765151">
        <w:rPr>
          <w:rFonts w:ascii="TH Sarabun New" w:hAnsi="TH Sarabun New" w:cs="TH Sarabun New"/>
          <w:noProof/>
          <w:color w:val="000000"/>
          <w:sz w:val="32"/>
          <w:szCs w:val="32"/>
          <w:lang w:eastAsia="en-US"/>
        </w:rPr>
        <w:drawing>
          <wp:inline distT="0" distB="0" distL="0" distR="0" wp14:anchorId="6F0B02C9" wp14:editId="1476BAA8">
            <wp:extent cx="629920" cy="629920"/>
            <wp:effectExtent l="0" t="0" r="0" b="0"/>
            <wp:docPr id="2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151">
        <w:rPr>
          <w:rFonts w:ascii="TH Sarabun New" w:hAnsi="TH Sarabun New" w:cs="TH Sarabun New"/>
          <w:color w:val="000000"/>
          <w:sz w:val="32"/>
          <w:szCs w:val="32"/>
        </w:rPr>
        <w:t xml:space="preserve">                                       </w:t>
      </w:r>
      <w:r w:rsidRPr="00765151">
        <w:rPr>
          <w:rFonts w:ascii="TH Sarabun New" w:hAnsi="TH Sarabun New" w:cs="TH Sarabun New"/>
          <w:color w:val="000000"/>
          <w:sz w:val="56"/>
          <w:szCs w:val="56"/>
          <w:cs/>
        </w:rPr>
        <w:t>บันทึกข้อความ</w:t>
      </w:r>
    </w:p>
    <w:p w14:paraId="37BD7602" w14:textId="77777777" w:rsidR="00944469" w:rsidRPr="00765151" w:rsidRDefault="00944469" w:rsidP="00944469">
      <w:pPr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515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ส่วนราชการ</w:t>
      </w:r>
      <w:r w:rsidRPr="007651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สำนักปลัด  องค์การบริหารส่วนตำบลวังทอง </w:t>
      </w:r>
      <w:r w:rsidRPr="00765151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765151">
        <w:rPr>
          <w:rFonts w:ascii="TH Sarabun New" w:hAnsi="TH Sarabun New" w:cs="TH Sarabun New"/>
          <w:color w:val="000000"/>
          <w:sz w:val="32"/>
          <w:szCs w:val="32"/>
          <w:cs/>
        </w:rPr>
        <w:t>อำเภอนาวัง  จังหวัดหนองบัวลำภู</w:t>
      </w:r>
    </w:p>
    <w:p w14:paraId="7A64FCEB" w14:textId="29E86D4C" w:rsidR="00944469" w:rsidRPr="00765151" w:rsidRDefault="00944469" w:rsidP="00944469">
      <w:pPr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76515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 xml:space="preserve">ที่ </w:t>
      </w:r>
      <w:r w:rsidRPr="00765151">
        <w:rPr>
          <w:rFonts w:ascii="TH Sarabun New" w:hAnsi="TH Sarabun New" w:cs="TH Sarabun New"/>
          <w:color w:val="000000"/>
          <w:sz w:val="36"/>
          <w:szCs w:val="36"/>
          <w:cs/>
        </w:rPr>
        <w:t xml:space="preserve">  </w:t>
      </w:r>
      <w:proofErr w:type="spellStart"/>
      <w:r w:rsidRPr="00765151">
        <w:rPr>
          <w:rFonts w:ascii="TH Sarabun New" w:hAnsi="TH Sarabun New" w:cs="TH Sarabun New"/>
          <w:color w:val="000000"/>
          <w:sz w:val="32"/>
          <w:szCs w:val="32"/>
          <w:cs/>
        </w:rPr>
        <w:t>สป</w:t>
      </w:r>
      <w:proofErr w:type="spellEnd"/>
      <w:r w:rsidRPr="007651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๗๔๙๐๑.๑</w:t>
      </w:r>
      <w:r w:rsidRPr="007651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/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๒๕๖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๖</w:t>
      </w:r>
      <w:r w:rsidRPr="00765151">
        <w:rPr>
          <w:rFonts w:ascii="TH Sarabun New" w:hAnsi="TH Sarabun New" w:cs="TH Sarabun New"/>
          <w:color w:val="000000"/>
          <w:sz w:val="32"/>
          <w:szCs w:val="32"/>
        </w:rPr>
        <w:t xml:space="preserve">    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ab/>
      </w:r>
      <w:r w:rsidRPr="00765151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วันที่</w:t>
      </w:r>
      <w:r w:rsidRPr="007651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Pr="00765151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๖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76515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เดือน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กุมภาพันธ์</w:t>
      </w:r>
      <w:r w:rsidRPr="007651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พ.ศ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</w:t>
      </w:r>
      <w:r w:rsidRPr="007651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๒๕๖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๖</w:t>
      </w:r>
    </w:p>
    <w:p w14:paraId="64D2A5C0" w14:textId="30A45575" w:rsidR="00944469" w:rsidRPr="00765151" w:rsidRDefault="00944469" w:rsidP="00944469">
      <w:pPr>
        <w:rPr>
          <w:rFonts w:ascii="TH Sarabun New" w:hAnsi="TH Sarabun New" w:cs="TH Sarabun New" w:hint="cs"/>
          <w:color w:val="000000"/>
          <w:sz w:val="32"/>
          <w:szCs w:val="32"/>
          <w:cs/>
        </w:rPr>
      </w:pPr>
      <w:r w:rsidRPr="00765151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เรื่อง</w:t>
      </w:r>
      <w:r w:rsidRPr="0076515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การประเมินผลการปฏิบัติราชการของข้าราชการ พนักงานจ้าง รอบการประเมิน ครั้งที่ ๑ ประจำปี ๒๕๖๖ (วันที่ ๑ ตุลาคม ๒๕๖๕ ถึง ๓๑ มีนาคม ๒๕๖๖)</w:t>
      </w:r>
    </w:p>
    <w:p w14:paraId="002D9072" w14:textId="4A5CA37E" w:rsidR="00944469" w:rsidRDefault="00944469" w:rsidP="00944469">
      <w:pPr>
        <w:pStyle w:val="3"/>
        <w:spacing w:before="120"/>
        <w:jc w:val="both"/>
        <w:rPr>
          <w:rFonts w:ascii="TH Sarabun New" w:hAnsi="TH Sarabun New" w:cs="TH Sarabun New"/>
          <w:b w:val="0"/>
          <w:bCs w:val="0"/>
          <w:color w:val="000000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color w:val="000000"/>
          <w:sz w:val="32"/>
          <w:szCs w:val="32"/>
          <w:cs/>
        </w:rPr>
        <w:t xml:space="preserve">เรียน  </w:t>
      </w:r>
      <w:r>
        <w:rPr>
          <w:rFonts w:ascii="TH Sarabun New" w:hAnsi="TH Sarabun New" w:cs="TH Sarabun New" w:hint="cs"/>
          <w:b w:val="0"/>
          <w:bCs w:val="0"/>
          <w:color w:val="000000"/>
          <w:sz w:val="32"/>
          <w:szCs w:val="32"/>
          <w:cs/>
        </w:rPr>
        <w:t>ปลัดองค์การบริหารส่วนตำบลวังทอง รองปลัด/ผู้อำนวยการกอง/หัวหน้าส่วนราชการ/หัวหน้าฝ่าย</w:t>
      </w:r>
    </w:p>
    <w:p w14:paraId="5EF8E799" w14:textId="16875BD7" w:rsidR="00944469" w:rsidRDefault="00944469" w:rsidP="00944469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61DAFACE" w14:textId="28D4976A" w:rsidR="00944469" w:rsidRDefault="00944469" w:rsidP="00944469"/>
    <w:p w14:paraId="7EC18A88" w14:textId="7BAD723C" w:rsidR="00944469" w:rsidRDefault="00944469" w:rsidP="00944469">
      <w:pPr>
        <w:rPr>
          <w:rFonts w:ascii="TH Sarabun New" w:hAnsi="TH Sarabun New" w:cs="TH Sarabun New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ตามที่องค์การบริหารส่วนตำบลวังทอง ได้ประกาศหลักเกณฑ์และวิธีประเมินผลการปฏิบัติงานของข้าราชการและพนักงาจ้าง ในสังกัดองค์การบริหารส่วนตำบลวังทอง ประจำปี ๒๕๖๖ และขอให้ผู้ประเมินและประชุมชี้แจงมอบนโยบายและวางเป้าหมายการป</w:t>
      </w:r>
      <w:r w:rsidR="00B66F50">
        <w:rPr>
          <w:rFonts w:ascii="TH Sarabun New" w:hAnsi="TH Sarabun New" w:cs="TH Sarabun New" w:hint="cs"/>
          <w:sz w:val="32"/>
          <w:szCs w:val="32"/>
          <w:cs/>
        </w:rPr>
        <w:t>ฏิบัติราชการประจำปี ๒๕๖๖ และซักซ้อมการประเมินผลการปฏิบัติราขการของข้าราชการและพนักงานจ้าง รอบการประเมินครั้งที่ ๑ เมื่อวันที่ ๑ ตุลาคม ๒๕๖๕ นั้น</w:t>
      </w:r>
    </w:p>
    <w:p w14:paraId="48045052" w14:textId="3FB7203D" w:rsidR="00B66F50" w:rsidRDefault="00B66F50" w:rsidP="0094446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เนื่องจากองค์การบริหารส่วนตำบลวังทอง ได้กำหนดให้นำการประเมินจริยธรรมเจ้าหน้าที่ของรัฐไป</w:t>
      </w:r>
      <w:r w:rsidR="00F2595F">
        <w:rPr>
          <w:rFonts w:ascii="TH Sarabun New" w:hAnsi="TH Sarabun New" w:cs="TH Sarabun New" w:hint="cs"/>
          <w:sz w:val="32"/>
          <w:szCs w:val="32"/>
          <w:cs/>
        </w:rPr>
        <w:t>ใช้ในการประเมินผลการปฏิบัติราชการของข้าราชการ และพนักงานจ้างประจำปี ๒๕๖๖ ในส่วนพฤติกรรมการปฏิบัติราชการหรือสมรรถนะ มีสัดส่วนคะแนนร้อยละ ๓๐ ดังนั้น องค์การบริหารส่วนตำบลวังทอง จึงขอให้ท่านและเจ้าหน้าที่ที่เกี่ยวข้องดำเนินการตามคำแนะนำในการประเมินพฤติกรรมทางจริยธรรมเจ้าหน้าที่ของรัฐไปใช้ในการประเมินผลการปฏิบัติราชการของข้าราชการ พนักงานจ้าง ประจำปี ๒๕๖๖ ให้ผู้บังคับบัญชาทุกระดับได้กำกับพฤติกรรมทางจริยธรรมของผู้ใต้บังคับบัญชาในสังกัด</w:t>
      </w:r>
    </w:p>
    <w:p w14:paraId="6F5C9C46" w14:textId="0A1CAE1B" w:rsidR="00F2595F" w:rsidRDefault="00F2595F" w:rsidP="0094446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จึงเรียนมาเพื่อดำเนินการและถือปฏิบัติ</w:t>
      </w:r>
    </w:p>
    <w:p w14:paraId="0950021A" w14:textId="64DC04DD" w:rsidR="00F2595F" w:rsidRDefault="00F2595F" w:rsidP="00944469">
      <w:pPr>
        <w:rPr>
          <w:rFonts w:ascii="TH Sarabun New" w:hAnsi="TH Sarabun New" w:cs="TH Sarabun New"/>
          <w:sz w:val="32"/>
          <w:szCs w:val="32"/>
        </w:rPr>
      </w:pPr>
    </w:p>
    <w:p w14:paraId="4532C37E" w14:textId="760D4329" w:rsidR="00F2595F" w:rsidRDefault="00F2595F" w:rsidP="00F2595F">
      <w:pPr>
        <w:ind w:left="3600" w:firstLine="72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>
        <w:rPr>
          <w:noProof/>
        </w:rPr>
        <w:drawing>
          <wp:inline distT="0" distB="0" distL="0" distR="0" wp14:anchorId="1BCAACCD" wp14:editId="495405C5">
            <wp:extent cx="1952625" cy="504825"/>
            <wp:effectExtent l="0" t="0" r="9525" b="952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BCA64" w14:textId="68B87DFC" w:rsidR="00F2595F" w:rsidRDefault="00F2595F" w:rsidP="00944469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(นายทองคำ  ประพฤติธรรม)</w:t>
      </w:r>
    </w:p>
    <w:p w14:paraId="08C60F62" w14:textId="44EC636C" w:rsidR="00F2595F" w:rsidRPr="00944469" w:rsidRDefault="00F2595F" w:rsidP="00944469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นายกองค์การบริหารส่วนตำบลวังทอง</w:t>
      </w:r>
    </w:p>
    <w:p w14:paraId="4348FF33" w14:textId="092EF150" w:rsidR="00684009" w:rsidRDefault="00684009"/>
    <w:p w14:paraId="68EC50CB" w14:textId="4CE46791" w:rsidR="00CC2351" w:rsidRDefault="00CC2351"/>
    <w:p w14:paraId="71660E20" w14:textId="7338C367" w:rsidR="00CC2351" w:rsidRDefault="00CC2351"/>
    <w:p w14:paraId="63AD4844" w14:textId="09BA50AB" w:rsidR="00CC2351" w:rsidRDefault="00CC2351"/>
    <w:p w14:paraId="4BB55C2E" w14:textId="079E2310" w:rsidR="00CC2351" w:rsidRDefault="00CC2351"/>
    <w:p w14:paraId="58B3C1D3" w14:textId="031FB185" w:rsidR="00CC2351" w:rsidRDefault="00CC2351"/>
    <w:p w14:paraId="10DC9E1A" w14:textId="7AAA0091" w:rsidR="00CC2351" w:rsidRDefault="00CC2351"/>
    <w:p w14:paraId="66E4B28F" w14:textId="5545CECC" w:rsidR="00CC2351" w:rsidRPr="00CC2351" w:rsidRDefault="00CC2351" w:rsidP="00CC235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2351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คำแนะนำ</w:t>
      </w:r>
      <w:r w:rsidRPr="00CC2351">
        <w:rPr>
          <w:rFonts w:ascii="TH Sarabun New" w:hAnsi="TH Sarabun New" w:cs="TH Sarabun New" w:hint="cs"/>
          <w:b/>
          <w:bCs/>
          <w:sz w:val="32"/>
          <w:szCs w:val="32"/>
          <w:cs/>
        </w:rPr>
        <w:t>ในการประเมินพฤติกรรมทางจริยธรรมเจ้าหน้าที่ของรัฐไปใช้ในการประเมินผลการปฏิบัติราชการ</w:t>
      </w:r>
    </w:p>
    <w:p w14:paraId="721B483D" w14:textId="3806AC96" w:rsidR="00CC2351" w:rsidRPr="00CC2351" w:rsidRDefault="00CC2351" w:rsidP="00CC235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2351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ของข้าราชการ พนักงานจ้าง ประจำปี ๒๕๖๖</w:t>
      </w:r>
    </w:p>
    <w:p w14:paraId="7317C251" w14:textId="7054EE4C" w:rsidR="00CC2351" w:rsidRDefault="00CC2351" w:rsidP="00CC235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...................................................................................................</w:t>
      </w:r>
    </w:p>
    <w:p w14:paraId="0546CB5B" w14:textId="07F40B59" w:rsidR="00CC2351" w:rsidRDefault="00CC2351" w:rsidP="00CC235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8640C08" w14:textId="7C0F46FA" w:rsidR="00CC2351" w:rsidRDefault="00CC2351" w:rsidP="00CC235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ให้ผู้ประเมินดำเนินการประเมินพฤติกรรมทางจริยธรรมของผู้รับการประเมินโดยพิจารณาจากความประพฤติและพฤติกรรมทางจริยธรรมที่สอดคล้องกับองค</w:t>
      </w:r>
      <w:r w:rsidR="003B159A">
        <w:rPr>
          <w:rFonts w:ascii="TH Sarabun New" w:hAnsi="TH Sarabun New" w:cs="TH Sarabun New" w:hint="cs"/>
          <w:sz w:val="32"/>
          <w:szCs w:val="32"/>
          <w:cs/>
        </w:rPr>
        <w:t>์ประกอบ ดังนี้</w:t>
      </w:r>
    </w:p>
    <w:p w14:paraId="7122DE47" w14:textId="70AA44A3" w:rsidR="003B159A" w:rsidRDefault="003B159A" w:rsidP="00CC235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๑.๑ ประกาศคณะกรรมการมาตรฐานการบริหารงานบุคคลส่วนท้องถิ่น เรื่อง ประมวลจริยธรรมพนักงานส่วนท้องถิ่น</w:t>
      </w:r>
    </w:p>
    <w:p w14:paraId="4F181414" w14:textId="305AE85F" w:rsidR="003B159A" w:rsidRDefault="003B159A" w:rsidP="00CC235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๑.๒ ข้อกำหนดจริยธรรม เจ้าหน้าที่ของรัฐสังกัดองค์การบริหารส่วนตำบลวังทอง ประจำปีงบประมาณ ๒๕๖๖</w:t>
      </w:r>
    </w:p>
    <w:p w14:paraId="2A91422E" w14:textId="0FC7699E" w:rsidR="003B159A" w:rsidRDefault="003B159A" w:rsidP="00CC235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๑.๓ แนวทางในการประพฤติตนทางจริยธรรมที่ควรทำและไม่ทำ (</w:t>
      </w:r>
      <w:r>
        <w:rPr>
          <w:rFonts w:ascii="TH Sarabun New" w:hAnsi="TH Sarabun New" w:cs="TH Sarabun New"/>
          <w:sz w:val="32"/>
          <w:szCs w:val="32"/>
        </w:rPr>
        <w:t xml:space="preserve">Dos &amp; Don </w:t>
      </w:r>
      <w:proofErr w:type="spellStart"/>
      <w:r>
        <w:rPr>
          <w:rFonts w:ascii="TH Sarabun New" w:hAnsi="TH Sarabun New" w:cs="TH Sarabun New"/>
          <w:sz w:val="32"/>
          <w:szCs w:val="32"/>
        </w:rPr>
        <w:t>ts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) ของข้าราชการ ข้าราชการครู บุคลากรทางการศึกษา และพนักงานจ้าง ประจำปีงบประมาณ พ.ศ.๒๕๖๖</w:t>
      </w:r>
    </w:p>
    <w:p w14:paraId="702B87AB" w14:textId="62ADE473" w:rsidR="003B159A" w:rsidRDefault="003B159A" w:rsidP="00CC235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๑.๔ การเข้าร่วมงานพระราชพิธี รัฐพิธี พิธี และกิจกรรมขององค์การบริหารส่วนตำบลวังทอง หรือจังหวัดหนองบัวลำภู หรือหน่วยงานอื่น</w:t>
      </w:r>
    </w:p>
    <w:p w14:paraId="442201F8" w14:textId="2FB71CFB" w:rsidR="003B159A" w:rsidRDefault="003B159A" w:rsidP="00CC235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ภายใต้การสังเกต จดบันทึกและประเมินโดยผู้บังคับบัญชาที่อยู่บนพื้นฐานของความเป็นระบบ มีมาตรฐานและให้ความเป็นธรรม</w:t>
      </w:r>
    </w:p>
    <w:p w14:paraId="1EDF86A1" w14:textId="3F2835A9" w:rsidR="003B159A" w:rsidRDefault="003B159A" w:rsidP="00CC235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๒.ให้ผู้ประเมินพิจารณาคะแนนจากการประเมินพฤติกรรมหรือสมรรถนะ (สมรรถนะหลัก สมรรถนะประจำสายงาน สมรรถนะประจำผู้บริหาร) โดยอ้างอิงจาก</w:t>
      </w:r>
    </w:p>
    <w:p w14:paraId="049F5DD4" w14:textId="3E6F163A" w:rsidR="003B159A" w:rsidRDefault="003B159A" w:rsidP="00CC235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๑ข้อกำหนดสมรรถนะที่กำหนดไว้ในคู่มือพจนานุกรมสมรรถนะที่ใช้ในการประเมินดผลการปฏิบัติราชการของข้าราชการ และพนักงานจ้าง</w:t>
      </w:r>
    </w:p>
    <w:p w14:paraId="46B47E75" w14:textId="668E82EE" w:rsidR="003B159A" w:rsidRDefault="003B159A" w:rsidP="00CC235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๒.๒ ผลการประเมินพฤติกรรมทางจริยธรรมของผู้รับการประเมินตามข้อ ๑</w:t>
      </w:r>
    </w:p>
    <w:p w14:paraId="0441E02C" w14:textId="1A8D0969" w:rsidR="003B159A" w:rsidRDefault="003B159A" w:rsidP="00CC235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๓.กรณีมีปัญหา/อุปสรรค หรือข้อเสนอแนะเกี่ยวกับการประเมินพฤติธรรมทางจริยธรรมเจ้าหน้าทีของรัฐ ขอให้แจ้งฝ่ายวินัยและส่งเสริมคุณธรรม กองการเจ้าหน้าที่</w:t>
      </w:r>
    </w:p>
    <w:p w14:paraId="2FAECC26" w14:textId="5FDAA0D3" w:rsidR="00F1056D" w:rsidRDefault="00F1056D" w:rsidP="00CC2351">
      <w:pPr>
        <w:rPr>
          <w:rFonts w:ascii="TH Sarabun New" w:hAnsi="TH Sarabun New" w:cs="TH Sarabun New"/>
          <w:sz w:val="32"/>
          <w:szCs w:val="32"/>
        </w:rPr>
      </w:pPr>
    </w:p>
    <w:p w14:paraId="6158A261" w14:textId="205A5A60" w:rsidR="00F1056D" w:rsidRDefault="00F1056D" w:rsidP="00CC2351">
      <w:pPr>
        <w:rPr>
          <w:rFonts w:ascii="TH Sarabun New" w:hAnsi="TH Sarabun New" w:cs="TH Sarabun New"/>
          <w:sz w:val="32"/>
          <w:szCs w:val="32"/>
        </w:rPr>
      </w:pPr>
    </w:p>
    <w:p w14:paraId="4549E75F" w14:textId="3F3E00D4" w:rsidR="00F1056D" w:rsidRDefault="00F1056D" w:rsidP="00CC2351">
      <w:pPr>
        <w:rPr>
          <w:rFonts w:ascii="TH Sarabun New" w:hAnsi="TH Sarabun New" w:cs="TH Sarabun New"/>
          <w:sz w:val="32"/>
          <w:szCs w:val="32"/>
        </w:rPr>
      </w:pPr>
    </w:p>
    <w:p w14:paraId="48B28C46" w14:textId="04BC294F" w:rsidR="00F1056D" w:rsidRDefault="00F1056D" w:rsidP="00CC2351">
      <w:pPr>
        <w:rPr>
          <w:rFonts w:ascii="TH Sarabun New" w:hAnsi="TH Sarabun New" w:cs="TH Sarabun New"/>
          <w:sz w:val="32"/>
          <w:szCs w:val="32"/>
        </w:rPr>
      </w:pPr>
    </w:p>
    <w:p w14:paraId="418960F0" w14:textId="4E58BB97" w:rsidR="00F1056D" w:rsidRDefault="00F1056D" w:rsidP="00CC2351">
      <w:pPr>
        <w:rPr>
          <w:rFonts w:ascii="TH Sarabun New" w:hAnsi="TH Sarabun New" w:cs="TH Sarabun New"/>
          <w:sz w:val="32"/>
          <w:szCs w:val="32"/>
        </w:rPr>
      </w:pPr>
    </w:p>
    <w:p w14:paraId="3D2178FB" w14:textId="482B08F4" w:rsidR="00F1056D" w:rsidRDefault="00F1056D" w:rsidP="00CC2351">
      <w:pPr>
        <w:rPr>
          <w:rFonts w:ascii="TH Sarabun New" w:hAnsi="TH Sarabun New" w:cs="TH Sarabun New"/>
          <w:sz w:val="32"/>
          <w:szCs w:val="32"/>
        </w:rPr>
      </w:pPr>
    </w:p>
    <w:p w14:paraId="36035554" w14:textId="38ED4571" w:rsidR="00F1056D" w:rsidRDefault="00F1056D" w:rsidP="00CC2351">
      <w:pPr>
        <w:rPr>
          <w:rFonts w:ascii="TH Sarabun New" w:hAnsi="TH Sarabun New" w:cs="TH Sarabun New"/>
          <w:sz w:val="32"/>
          <w:szCs w:val="32"/>
        </w:rPr>
      </w:pPr>
    </w:p>
    <w:p w14:paraId="018DD64C" w14:textId="3962D7B5" w:rsidR="00F1056D" w:rsidRDefault="00F1056D" w:rsidP="00CC2351">
      <w:pPr>
        <w:rPr>
          <w:rFonts w:ascii="TH Sarabun New" w:hAnsi="TH Sarabun New" w:cs="TH Sarabun New"/>
          <w:sz w:val="32"/>
          <w:szCs w:val="32"/>
        </w:rPr>
      </w:pPr>
    </w:p>
    <w:p w14:paraId="1FFA1A24" w14:textId="58C99EC9" w:rsidR="00F1056D" w:rsidRDefault="00F1056D" w:rsidP="00CC2351">
      <w:pPr>
        <w:rPr>
          <w:rFonts w:ascii="TH Sarabun New" w:hAnsi="TH Sarabun New" w:cs="TH Sarabun New"/>
          <w:sz w:val="32"/>
          <w:szCs w:val="32"/>
        </w:rPr>
      </w:pPr>
    </w:p>
    <w:sectPr w:rsidR="00F1056D" w:rsidSect="00B66F50">
      <w:pgSz w:w="11906" w:h="16838" w:code="9"/>
      <w:pgMar w:top="1440" w:right="1247" w:bottom="1440" w:left="1440" w:header="709" w:footer="709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9"/>
    <w:rsid w:val="0029242A"/>
    <w:rsid w:val="003B159A"/>
    <w:rsid w:val="00684009"/>
    <w:rsid w:val="00944469"/>
    <w:rsid w:val="00B66F50"/>
    <w:rsid w:val="00C577CE"/>
    <w:rsid w:val="00CC2351"/>
    <w:rsid w:val="00E21FB3"/>
    <w:rsid w:val="00F1056D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A1062"/>
  <w15:chartTrackingRefBased/>
  <w15:docId w15:val="{26305D93-E9E5-4122-8F5E-309C6A7A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69"/>
    <w:pPr>
      <w:spacing w:after="0" w:line="240" w:lineRule="auto"/>
    </w:pPr>
    <w:rPr>
      <w:rFonts w:ascii="Cordia New" w:eastAsia="Cordia New" w:hAnsi="Cordia New" w:cs="Angsana New"/>
      <w:kern w:val="0"/>
      <w:sz w:val="28"/>
      <w:lang w:eastAsia="zh-CN"/>
      <w14:ligatures w14:val="none"/>
    </w:rPr>
  </w:style>
  <w:style w:type="paragraph" w:styleId="3">
    <w:name w:val="heading 3"/>
    <w:basedOn w:val="a"/>
    <w:next w:val="a"/>
    <w:link w:val="30"/>
    <w:qFormat/>
    <w:rsid w:val="00944469"/>
    <w:pPr>
      <w:keepNext/>
      <w:outlineLvl w:val="2"/>
    </w:pPr>
    <w:rPr>
      <w:rFonts w:ascii="Angsana New" w:hAnsi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944469"/>
    <w:rPr>
      <w:rFonts w:ascii="Angsana New" w:eastAsia="Cordia New" w:hAnsi="Angsana New" w:cs="Angsana New"/>
      <w:b/>
      <w:bCs/>
      <w:kern w:val="0"/>
      <w:sz w:val="28"/>
      <w:lang w:eastAsia="zh-CN"/>
      <w14:ligatures w14:val="none"/>
    </w:rPr>
  </w:style>
  <w:style w:type="paragraph" w:styleId="a3">
    <w:name w:val="Title"/>
    <w:basedOn w:val="a"/>
    <w:link w:val="a4"/>
    <w:qFormat/>
    <w:rsid w:val="00944469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944469"/>
    <w:rPr>
      <w:rFonts w:ascii="Cordia New" w:eastAsia="Cordia New" w:hAnsi="Cordia New" w:cs="Angsana New"/>
      <w:b/>
      <w:bCs/>
      <w:kern w:val="0"/>
      <w:sz w:val="36"/>
      <w:szCs w:val="3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sujinda thun</dc:creator>
  <cp:keywords/>
  <dc:description/>
  <cp:lastModifiedBy>sujinda thun</cp:lastModifiedBy>
  <cp:revision>5</cp:revision>
  <dcterms:created xsi:type="dcterms:W3CDTF">2023-04-27T04:10:00Z</dcterms:created>
  <dcterms:modified xsi:type="dcterms:W3CDTF">2023-04-27T04:44:00Z</dcterms:modified>
</cp:coreProperties>
</file>